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857B" w14:textId="6B54D074" w:rsidR="00050590" w:rsidRPr="00050590" w:rsidRDefault="00050590" w:rsidP="00050590">
      <w:pPr>
        <w:rPr>
          <w:b/>
          <w:bCs/>
        </w:rPr>
      </w:pPr>
      <w:r>
        <w:rPr>
          <w:b/>
          <w:bCs/>
        </w:rPr>
        <w:t>Custom Crumbs</w:t>
      </w:r>
      <w:r w:rsidRPr="00050590">
        <w:rPr>
          <w:b/>
          <w:bCs/>
        </w:rPr>
        <w:t xml:space="preserve"> – Terms &amp; Conditions </w:t>
      </w:r>
    </w:p>
    <w:p w14:paraId="36FDAE81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Bookings &amp; Deposits</w:t>
      </w:r>
    </w:p>
    <w:p w14:paraId="3D1C5724" w14:textId="67DC999D" w:rsidR="00050590" w:rsidRPr="00050590" w:rsidRDefault="00050590" w:rsidP="00050590">
      <w:pPr>
        <w:numPr>
          <w:ilvl w:val="0"/>
          <w:numId w:val="1"/>
        </w:numPr>
      </w:pPr>
      <w:r w:rsidRPr="00050590">
        <w:t xml:space="preserve">A non-refundable deposit of </w:t>
      </w:r>
      <w:r>
        <w:t>50</w:t>
      </w:r>
      <w:r w:rsidRPr="00050590">
        <w:t>% of total is required to secure your booking. Dates are not held without a deposit.</w:t>
      </w:r>
    </w:p>
    <w:p w14:paraId="0347D679" w14:textId="149BD9EA" w:rsidR="00050590" w:rsidRPr="00050590" w:rsidRDefault="00050590" w:rsidP="00050590">
      <w:pPr>
        <w:numPr>
          <w:ilvl w:val="0"/>
          <w:numId w:val="1"/>
        </w:numPr>
      </w:pPr>
      <w:r w:rsidRPr="00050590">
        <w:t xml:space="preserve">The remaining balance is due </w:t>
      </w:r>
      <w:r>
        <w:t>1 week</w:t>
      </w:r>
      <w:r w:rsidRPr="00050590">
        <w:t xml:space="preserve"> before collection or delivery.</w:t>
      </w:r>
    </w:p>
    <w:p w14:paraId="75FBA3FD" w14:textId="3AA230DB" w:rsidR="00050590" w:rsidRPr="00050590" w:rsidRDefault="00050590" w:rsidP="00050590">
      <w:pPr>
        <w:numPr>
          <w:ilvl w:val="0"/>
          <w:numId w:val="1"/>
        </w:numPr>
      </w:pPr>
      <w:r w:rsidRPr="00050590">
        <w:t xml:space="preserve">For last-minute orders (within </w:t>
      </w:r>
      <w:r>
        <w:t>10</w:t>
      </w:r>
      <w:r w:rsidRPr="00050590">
        <w:t xml:space="preserve"> days), full payment is required at the time of booking.</w:t>
      </w:r>
    </w:p>
    <w:p w14:paraId="51CF1E6B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Cancellations &amp; Changes</w:t>
      </w:r>
    </w:p>
    <w:p w14:paraId="11CEC2DE" w14:textId="68D2EDA9" w:rsidR="00050590" w:rsidRPr="00050590" w:rsidRDefault="00050590" w:rsidP="00050590">
      <w:pPr>
        <w:numPr>
          <w:ilvl w:val="0"/>
          <w:numId w:val="2"/>
        </w:numPr>
      </w:pPr>
      <w:r w:rsidRPr="00050590">
        <w:t xml:space="preserve">Cancellations </w:t>
      </w:r>
      <w:proofErr w:type="gramStart"/>
      <w:r w:rsidRPr="00050590">
        <w:t>made</w:t>
      </w:r>
      <w:proofErr w:type="gramEnd"/>
      <w:r w:rsidRPr="00050590">
        <w:t xml:space="preserve"> more than </w:t>
      </w:r>
      <w:r>
        <w:t>2 weeks</w:t>
      </w:r>
      <w:r w:rsidRPr="00050590">
        <w:t xml:space="preserve"> in advance: your deposit will be retained but can be transferred to a future order if a new date is agreed upon.</w:t>
      </w:r>
    </w:p>
    <w:p w14:paraId="441689E0" w14:textId="14197C68" w:rsidR="00050590" w:rsidRPr="00050590" w:rsidRDefault="00050590" w:rsidP="00050590">
      <w:pPr>
        <w:numPr>
          <w:ilvl w:val="0"/>
          <w:numId w:val="2"/>
        </w:numPr>
      </w:pPr>
      <w:r w:rsidRPr="00050590">
        <w:t xml:space="preserve">Cancellations within </w:t>
      </w:r>
      <w:r>
        <w:t>2 weeks</w:t>
      </w:r>
      <w:r w:rsidRPr="00050590">
        <w:t xml:space="preserve"> of the event: deposits and any additional payments are non-refundable and non-transferable.</w:t>
      </w:r>
    </w:p>
    <w:p w14:paraId="2FB43E4D" w14:textId="50AE5212" w:rsidR="00050590" w:rsidRPr="00050590" w:rsidRDefault="00050590" w:rsidP="00050590">
      <w:pPr>
        <w:numPr>
          <w:ilvl w:val="0"/>
          <w:numId w:val="2"/>
        </w:numPr>
      </w:pPr>
      <w:r w:rsidRPr="00050590">
        <w:t xml:space="preserve">Changes to design, </w:t>
      </w:r>
      <w:r w:rsidRPr="00050590">
        <w:t>flavor</w:t>
      </w:r>
      <w:r w:rsidRPr="00050590">
        <w:t xml:space="preserve">, or size must be requested in writing and confirmed at </w:t>
      </w:r>
      <w:proofErr w:type="gramStart"/>
      <w:r w:rsidRPr="00050590">
        <w:t>least</w:t>
      </w:r>
      <w:r>
        <w:t>2</w:t>
      </w:r>
      <w:proofErr w:type="gramEnd"/>
      <w:r>
        <w:t xml:space="preserve"> weeks</w:t>
      </w:r>
      <w:r w:rsidRPr="00050590">
        <w:t xml:space="preserve"> before your order is due. Major changes may affect the final cost.</w:t>
      </w:r>
    </w:p>
    <w:p w14:paraId="30C6E757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Design &amp; Inspiration</w:t>
      </w:r>
    </w:p>
    <w:p w14:paraId="59A5C680" w14:textId="77777777" w:rsidR="00050590" w:rsidRPr="00050590" w:rsidRDefault="00050590" w:rsidP="00050590">
      <w:pPr>
        <w:numPr>
          <w:ilvl w:val="0"/>
          <w:numId w:val="3"/>
        </w:numPr>
      </w:pPr>
      <w:r w:rsidRPr="00050590">
        <w:t>We welcome inspiration photos to understand your style and preferences; however, each cake is handmade, and we do not guarantee an exact replica.</w:t>
      </w:r>
    </w:p>
    <w:p w14:paraId="47BD0ACB" w14:textId="7AAC197B" w:rsidR="00050590" w:rsidRPr="00050590" w:rsidRDefault="00050590" w:rsidP="00050590">
      <w:pPr>
        <w:numPr>
          <w:ilvl w:val="0"/>
          <w:numId w:val="3"/>
        </w:numPr>
      </w:pPr>
      <w:r w:rsidRPr="00050590">
        <w:t xml:space="preserve">Our designs are creative interpretations of your chosen theme, and slight variations in </w:t>
      </w:r>
      <w:r w:rsidRPr="00050590">
        <w:t>color</w:t>
      </w:r>
      <w:r w:rsidRPr="00050590">
        <w:t>, decoration, or layout may occur.</w:t>
      </w:r>
    </w:p>
    <w:p w14:paraId="3A53F5F9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Allergens &amp; Dietary Requirements</w:t>
      </w:r>
    </w:p>
    <w:p w14:paraId="42101E55" w14:textId="77777777" w:rsidR="00050590" w:rsidRPr="00050590" w:rsidRDefault="00050590" w:rsidP="00050590">
      <w:pPr>
        <w:numPr>
          <w:ilvl w:val="0"/>
          <w:numId w:val="4"/>
        </w:numPr>
      </w:pPr>
      <w:r w:rsidRPr="00050590">
        <w:t>Our cakes are produced in a kitchen that handles gluten, dairy, eggs, nuts, and soy.</w:t>
      </w:r>
    </w:p>
    <w:p w14:paraId="7F688AA7" w14:textId="77777777" w:rsidR="00050590" w:rsidRPr="00050590" w:rsidRDefault="00050590" w:rsidP="00050590">
      <w:pPr>
        <w:numPr>
          <w:ilvl w:val="0"/>
          <w:numId w:val="4"/>
        </w:numPr>
      </w:pPr>
      <w:r w:rsidRPr="00050590">
        <w:t>While we take care to avoid cross-contamination, we cannot guarantee that any product is completely free from allergens.</w:t>
      </w:r>
    </w:p>
    <w:p w14:paraId="689C1875" w14:textId="77777777" w:rsidR="00050590" w:rsidRPr="00050590" w:rsidRDefault="00050590" w:rsidP="00050590">
      <w:pPr>
        <w:numPr>
          <w:ilvl w:val="0"/>
          <w:numId w:val="4"/>
        </w:numPr>
      </w:pPr>
      <w:r w:rsidRPr="00050590">
        <w:t>It is the customer’s responsibility to inform all guests of any allergy risks before consumption.</w:t>
      </w:r>
    </w:p>
    <w:p w14:paraId="47634101" w14:textId="77777777" w:rsidR="00050590" w:rsidRPr="00050590" w:rsidRDefault="00050590" w:rsidP="00050590">
      <w:pPr>
        <w:numPr>
          <w:ilvl w:val="0"/>
          <w:numId w:val="4"/>
        </w:numPr>
      </w:pPr>
      <w:r w:rsidRPr="00050590">
        <w:t xml:space="preserve">Full </w:t>
      </w:r>
      <w:proofErr w:type="gramStart"/>
      <w:r w:rsidRPr="00050590">
        <w:t>ingredient</w:t>
      </w:r>
      <w:proofErr w:type="gramEnd"/>
      <w:r w:rsidRPr="00050590">
        <w:t xml:space="preserve"> or allergen information is available on request.</w:t>
      </w:r>
    </w:p>
    <w:p w14:paraId="45C1B0E9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Collection &amp; Delivery</w:t>
      </w:r>
    </w:p>
    <w:p w14:paraId="32ACA38D" w14:textId="39673F93" w:rsidR="00050590" w:rsidRPr="00050590" w:rsidRDefault="00050590" w:rsidP="00050590">
      <w:pPr>
        <w:numPr>
          <w:ilvl w:val="0"/>
          <w:numId w:val="5"/>
        </w:numPr>
      </w:pPr>
      <w:r w:rsidRPr="00050590">
        <w:t xml:space="preserve">Once collected or delivered, the cake becomes the customer’s responsibility. </w:t>
      </w:r>
      <w:r>
        <w:t xml:space="preserve">Custom Crumbs </w:t>
      </w:r>
      <w:r w:rsidRPr="00050590">
        <w:t>is not liable for any damage that occurs after this point.</w:t>
      </w:r>
    </w:p>
    <w:p w14:paraId="240B27F3" w14:textId="77777777" w:rsidR="00050590" w:rsidRPr="00050590" w:rsidRDefault="00050590" w:rsidP="00050590">
      <w:pPr>
        <w:numPr>
          <w:ilvl w:val="0"/>
          <w:numId w:val="5"/>
        </w:numPr>
      </w:pPr>
      <w:r w:rsidRPr="00050590">
        <w:t>Cakes should be transported flat, kept cool, and out of direct sunlight.</w:t>
      </w:r>
    </w:p>
    <w:p w14:paraId="5B0852F1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lastRenderedPageBreak/>
        <w:t>Storage &amp; Consumption</w:t>
      </w:r>
    </w:p>
    <w:p w14:paraId="6962D432" w14:textId="77777777" w:rsidR="00050590" w:rsidRPr="00050590" w:rsidRDefault="00050590" w:rsidP="00050590">
      <w:pPr>
        <w:numPr>
          <w:ilvl w:val="0"/>
          <w:numId w:val="6"/>
        </w:numPr>
      </w:pPr>
      <w:r w:rsidRPr="00050590">
        <w:t>Buttercream cakes should be kept in a cool, dry place and refrigerated if warm.</w:t>
      </w:r>
    </w:p>
    <w:p w14:paraId="0F736A8B" w14:textId="77777777" w:rsidR="00050590" w:rsidRPr="00050590" w:rsidRDefault="00050590" w:rsidP="00050590">
      <w:pPr>
        <w:numPr>
          <w:ilvl w:val="0"/>
          <w:numId w:val="6"/>
        </w:numPr>
      </w:pPr>
      <w:r w:rsidRPr="00050590">
        <w:t>Fondant cakes should not be stored in the fridge to prevent moisture damage.</w:t>
      </w:r>
    </w:p>
    <w:p w14:paraId="59CB0AF2" w14:textId="4E037364" w:rsidR="00050590" w:rsidRPr="00050590" w:rsidRDefault="00050590" w:rsidP="00050590">
      <w:pPr>
        <w:numPr>
          <w:ilvl w:val="0"/>
          <w:numId w:val="6"/>
        </w:numPr>
      </w:pPr>
      <w:r w:rsidRPr="00050590">
        <w:t xml:space="preserve">All cakes are best consumed within </w:t>
      </w:r>
      <w:r>
        <w:t>2-3 days</w:t>
      </w:r>
      <w:r w:rsidRPr="00050590">
        <w:t xml:space="preserve"> of collection/delivery.</w:t>
      </w:r>
    </w:p>
    <w:p w14:paraId="5D6FC572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Photography &amp; Privacy</w:t>
      </w:r>
    </w:p>
    <w:p w14:paraId="23F696F5" w14:textId="77777777" w:rsidR="00050590" w:rsidRPr="00050590" w:rsidRDefault="00050590" w:rsidP="00050590">
      <w:pPr>
        <w:numPr>
          <w:ilvl w:val="0"/>
          <w:numId w:val="7"/>
        </w:numPr>
      </w:pPr>
      <w:r w:rsidRPr="00050590">
        <w:t>We may photograph your cake for promotional use on our website and social media.</w:t>
      </w:r>
    </w:p>
    <w:p w14:paraId="460A0819" w14:textId="77777777" w:rsidR="00050590" w:rsidRPr="00050590" w:rsidRDefault="00050590" w:rsidP="00050590">
      <w:pPr>
        <w:numPr>
          <w:ilvl w:val="0"/>
          <w:numId w:val="7"/>
        </w:numPr>
      </w:pPr>
      <w:r w:rsidRPr="00050590">
        <w:t xml:space="preserve">If you prefer that your </w:t>
      </w:r>
      <w:proofErr w:type="gramStart"/>
      <w:r w:rsidRPr="00050590">
        <w:t>cake</w:t>
      </w:r>
      <w:proofErr w:type="gramEnd"/>
      <w:r w:rsidRPr="00050590">
        <w:t xml:space="preserve"> not be photographed or shared online, please let us know in writing at the time of booking.</w:t>
      </w:r>
    </w:p>
    <w:p w14:paraId="09E591C9" w14:textId="77777777" w:rsidR="00050590" w:rsidRPr="00050590" w:rsidRDefault="00050590" w:rsidP="00050590">
      <w:pPr>
        <w:rPr>
          <w:b/>
          <w:bCs/>
        </w:rPr>
      </w:pPr>
      <w:r w:rsidRPr="00050590">
        <w:rPr>
          <w:b/>
          <w:bCs/>
        </w:rPr>
        <w:t>Agreement</w:t>
      </w:r>
    </w:p>
    <w:p w14:paraId="4716724F" w14:textId="77777777" w:rsidR="00050590" w:rsidRPr="00050590" w:rsidRDefault="00050590" w:rsidP="00050590">
      <w:r w:rsidRPr="00050590">
        <w:t>By paying your deposit, you agree to the above Terms and Conditions and confirm you have read and understood them.</w:t>
      </w:r>
    </w:p>
    <w:p w14:paraId="113F17D2" w14:textId="77777777" w:rsidR="00F5348F" w:rsidRDefault="00F5348F"/>
    <w:sectPr w:rsidR="00F5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08F"/>
    <w:multiLevelType w:val="multilevel"/>
    <w:tmpl w:val="192A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421CD"/>
    <w:multiLevelType w:val="multilevel"/>
    <w:tmpl w:val="C86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E7782"/>
    <w:multiLevelType w:val="multilevel"/>
    <w:tmpl w:val="04A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C2A0E"/>
    <w:multiLevelType w:val="multilevel"/>
    <w:tmpl w:val="318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729D3"/>
    <w:multiLevelType w:val="multilevel"/>
    <w:tmpl w:val="90C8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72DDA"/>
    <w:multiLevelType w:val="multilevel"/>
    <w:tmpl w:val="6F5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972BE"/>
    <w:multiLevelType w:val="multilevel"/>
    <w:tmpl w:val="5ECE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0340">
    <w:abstractNumId w:val="0"/>
  </w:num>
  <w:num w:numId="2" w16cid:durableId="1640115167">
    <w:abstractNumId w:val="2"/>
  </w:num>
  <w:num w:numId="3" w16cid:durableId="1574049292">
    <w:abstractNumId w:val="1"/>
  </w:num>
  <w:num w:numId="4" w16cid:durableId="1016807740">
    <w:abstractNumId w:val="6"/>
  </w:num>
  <w:num w:numId="5" w16cid:durableId="2124883938">
    <w:abstractNumId w:val="4"/>
  </w:num>
  <w:num w:numId="6" w16cid:durableId="124399080">
    <w:abstractNumId w:val="5"/>
  </w:num>
  <w:num w:numId="7" w16cid:durableId="143093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90"/>
    <w:rsid w:val="00050590"/>
    <w:rsid w:val="00336F59"/>
    <w:rsid w:val="004108EE"/>
    <w:rsid w:val="009D6535"/>
    <w:rsid w:val="00F5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AACF"/>
  <w15:chartTrackingRefBased/>
  <w15:docId w15:val="{F0367843-75B6-41C3-9053-514A794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5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5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5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1955</Characters>
  <Application>Microsoft Office Word</Application>
  <DocSecurity>0</DocSecurity>
  <Lines>39</Lines>
  <Paragraphs>33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Messinger</dc:creator>
  <cp:keywords/>
  <dc:description/>
  <cp:lastModifiedBy>Charles Messinger</cp:lastModifiedBy>
  <cp:revision>1</cp:revision>
  <dcterms:created xsi:type="dcterms:W3CDTF">2026-04-18T01:13:00Z</dcterms:created>
  <dcterms:modified xsi:type="dcterms:W3CDTF">2026-04-18T01:21:00Z</dcterms:modified>
</cp:coreProperties>
</file>